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A379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30"/>
        <w:tblW w:w="15310" w:type="dxa"/>
        <w:tblInd w:w="-14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104"/>
        <w:gridCol w:w="8505"/>
        <w:gridCol w:w="1701"/>
      </w:tblGrid>
      <w:tr w14:paraId="2557A13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16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8644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b/>
                <w:sz w:val="24"/>
                <w:szCs w:val="24"/>
              </w:rPr>
            </w:pPr>
            <w:permStart w:id="0" w:edGrp="everyone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{{Вид}} {{Наименование_объекта}} {{Наименование_юрлица}}</w:t>
            </w:r>
            <w:permEnd w:id="0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CCA3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>
              <w:rPr>
                <w:smallCaps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2B862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Ф-И-01-01</w:t>
            </w:r>
          </w:p>
        </w:tc>
      </w:tr>
      <w:tr w14:paraId="2AD38967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5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7981E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  <w:lang w:val="ru-RU"/>
              </w:rPr>
            </w:pPr>
            <w:permStart w:id="1" w:edGrp="everyone"/>
            <w:r>
              <w:rPr>
                <w:rFonts w:ascii="Times New Roman" w:hAnsi="Times New Roman"/>
                <w:sz w:val="24"/>
                <w:szCs w:val="24"/>
              </w:rPr>
              <w:t>{{Адрес}}</w:t>
            </w:r>
            <w:permEnd w:id="1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A0A9">
            <w:pPr>
              <w:tabs>
                <w:tab w:val="center" w:pos="4677"/>
                <w:tab w:val="right" w:pos="9355"/>
              </w:tabs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ЖУРНАЛ ВХОДНОГО КОНТРОЛЯ ПОСТУПАЮЩЕГО</w:t>
            </w:r>
          </w:p>
          <w:p w14:paraId="58CD8590">
            <w:pPr>
              <w:tabs>
                <w:tab w:val="center" w:pos="4677"/>
                <w:tab w:val="right" w:pos="9355"/>
              </w:tabs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t>СЫРЬЯ И ПИЩЕВЫХ ПРОДУКТОВ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54EB2">
            <w:pPr>
              <w:tabs>
                <w:tab w:val="center" w:pos="4677"/>
                <w:tab w:val="right" w:pos="9355"/>
              </w:tabs>
              <w:rPr>
                <w:lang w:val="ru-RU"/>
              </w:rPr>
            </w:pPr>
          </w:p>
        </w:tc>
      </w:tr>
    </w:tbl>
    <w:p w14:paraId="21331BCD">
      <w:pPr>
        <w:rPr>
          <w:lang w:val="ru-RU"/>
        </w:rPr>
      </w:pPr>
    </w:p>
    <w:p w14:paraId="092358F0">
      <w:pPr>
        <w:tabs>
          <w:tab w:val="left" w:pos="2700"/>
        </w:tabs>
        <w:ind w:left="2694" w:hanging="2552"/>
        <w:jc w:val="center"/>
        <w:rPr>
          <w:b/>
          <w:color w:val="000000"/>
          <w:sz w:val="32"/>
          <w:szCs w:val="32"/>
          <w:lang w:val="ru-RU"/>
        </w:rPr>
      </w:pPr>
    </w:p>
    <w:p w14:paraId="3FF79C69">
      <w:pPr>
        <w:spacing w:after="200" w:line="276" w:lineRule="auto"/>
        <w:jc w:val="center"/>
        <w:rPr>
          <w:b/>
          <w:sz w:val="44"/>
          <w:szCs w:val="44"/>
          <w:lang w:val="ru-RU"/>
        </w:rPr>
      </w:pPr>
      <w:bookmarkStart w:id="0" w:name="_heading=h.gjdgxs" w:colFirst="0" w:colLast="0"/>
      <w:bookmarkEnd w:id="0"/>
      <w:r>
        <w:rPr>
          <w:b/>
          <w:sz w:val="44"/>
          <w:szCs w:val="44"/>
          <w:lang w:val="ru-RU"/>
        </w:rPr>
        <w:t>ЖУРНАЛ ВХОДНОГО КОНТРОЛЯ ПОСТУПАЮЩЕГО</w:t>
      </w:r>
    </w:p>
    <w:p w14:paraId="7106D48D">
      <w:pPr>
        <w:spacing w:after="200" w:line="276" w:lineRule="auto"/>
        <w:jc w:val="center"/>
        <w:rPr>
          <w:rFonts w:ascii="Calibri" w:hAnsi="Calibri" w:eastAsia="Calibri" w:cs="Calibri"/>
          <w:sz w:val="22"/>
          <w:szCs w:val="22"/>
          <w:lang w:val="ru-RU"/>
        </w:rPr>
      </w:pPr>
      <w:r>
        <w:rPr>
          <w:b/>
          <w:sz w:val="44"/>
          <w:szCs w:val="44"/>
          <w:lang w:val="ru-RU"/>
        </w:rPr>
        <w:t>СЫРЬЯ И ПИЩЕВЫХ ПРОДУКТОВ</w:t>
      </w:r>
    </w:p>
    <w:tbl>
      <w:tblPr>
        <w:tblStyle w:val="31"/>
        <w:tblW w:w="8525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83"/>
        <w:gridCol w:w="8097"/>
        <w:gridCol w:w="245"/>
      </w:tblGrid>
      <w:tr w14:paraId="2384D530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8" w:hRule="atLeast"/>
          <w:jc w:val="center"/>
        </w:trPr>
        <w:tc>
          <w:tcPr>
            <w:tcW w:w="183" w:type="dxa"/>
            <w:tcBorders>
              <w:top w:val="single" w:color="000000" w:sz="8" w:space="0"/>
              <w:left w:val="single" w:color="000000" w:sz="8" w:space="0"/>
            </w:tcBorders>
          </w:tcPr>
          <w:p w14:paraId="7E81B5ED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8" w:space="0"/>
              <w:bottom w:val="single" w:color="000000" w:sz="4" w:space="0"/>
            </w:tcBorders>
          </w:tcPr>
          <w:p w14:paraId="1D22658E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4F7EFF29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524836F8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66EF26CF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  <w:bookmarkStart w:id="2" w:name="_GoBack" w:colFirst="1" w:colLast="1"/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0D451A92">
            <w:pPr>
              <w:jc w:val="center"/>
              <w:rPr>
                <w:rFonts w:ascii="Arial" w:hAnsi="Arial" w:eastAsia="Arial" w:cs="Arial"/>
                <w:b/>
                <w:i/>
                <w:sz w:val="32"/>
                <w:szCs w:val="32"/>
                <w:lang w:val="ru-RU"/>
              </w:rPr>
            </w:pPr>
            <w:r>
              <w:rPr>
                <w:rFonts w:hint="default"/>
                <w:b/>
                <w:sz w:val="32"/>
                <w:szCs w:val="32"/>
                <w:lang w:val="ru-RU"/>
              </w:rPr>
              <w:t>{{Должность_руководителя}}</w:t>
            </w:r>
            <w:r>
              <w:rPr>
                <w:b/>
                <w:sz w:val="32"/>
                <w:szCs w:val="32"/>
                <w:lang w:val="ru-RU"/>
              </w:rPr>
              <w:t xml:space="preserve"> {{Наименование_юрлица}} </w:t>
            </w:r>
            <w:r>
              <w:rPr>
                <w:rFonts w:hint="default"/>
                <w:b/>
                <w:sz w:val="32"/>
                <w:szCs w:val="32"/>
                <w:lang w:val="ru-RU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6A39C30D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0EF2937D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953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54E0441A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14:paraId="2F09E0DD">
            <w:pPr>
              <w:jc w:val="center"/>
              <w:rPr>
                <w:rFonts w:ascii="Arial" w:hAnsi="Arial" w:eastAsia="Arial" w:cs="Arial"/>
                <w:b/>
                <w:color w:val="000000"/>
                <w:sz w:val="12"/>
                <w:szCs w:val="12"/>
                <w:lang w:val="ru-RU"/>
              </w:rPr>
            </w:pPr>
            <w:permStart w:id="2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2"/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60FA72AA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bookmarkEnd w:id="2"/>
      <w:tr w14:paraId="533CC92D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61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30599DE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063C5F94">
            <w:pPr>
              <w:jc w:val="center"/>
              <w:rPr>
                <w:rFonts w:hint="default"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  <w:t>месторасположение учреждени</w:t>
            </w:r>
            <w:r>
              <w:rPr>
                <w:rFonts w:hint="default" w:ascii="Arial" w:hAnsi="Arial" w:eastAsia="Arial" w:cs="Arial"/>
                <w:b/>
                <w:i/>
                <w:sz w:val="12"/>
                <w:szCs w:val="12"/>
                <w:lang w:val="ru-RU"/>
              </w:rPr>
              <w:t>я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40F4995E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</w:tbl>
    <w:p w14:paraId="2EA188CD">
      <w:pPr>
        <w:spacing w:after="200" w:line="276" w:lineRule="auto"/>
        <w:rPr>
          <w:rFonts w:ascii="Calibri" w:hAnsi="Calibri" w:eastAsia="Calibri" w:cs="Calibri"/>
          <w:sz w:val="36"/>
          <w:szCs w:val="36"/>
          <w:lang w:val="ru-RU"/>
        </w:rPr>
      </w:pPr>
    </w:p>
    <w:tbl>
      <w:tblPr>
        <w:tblStyle w:val="32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74F3F0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83AC355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НАЧАТ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49AFD5C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4BAFD14C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1697D7CF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3EDFF1F1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6BC90167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1A6913E9">
            <w:pPr>
              <w:keepNext/>
              <w:tabs>
                <w:tab w:val="left" w:pos="0"/>
              </w:tabs>
              <w:jc w:val="center"/>
              <w:rPr>
                <w:rFonts w:hint="default"/>
                <w:sz w:val="56"/>
                <w:szCs w:val="56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{{</w:t>
            </w:r>
            <w:r>
              <w:rPr>
                <w:rFonts w:hint="default"/>
                <w:sz w:val="28"/>
                <w:szCs w:val="28"/>
                <w:lang w:val="ru-RU"/>
              </w:rPr>
              <w:t>Год</w:t>
            </w:r>
            <w:r>
              <w:rPr>
                <w:rFonts w:hint="default"/>
                <w:sz w:val="28"/>
                <w:szCs w:val="28"/>
                <w:lang w:val="en-US"/>
              </w:rPr>
              <w:t>}}</w:t>
            </w: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484CE9E5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594AF5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007FF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1491787D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61CF7994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702B569E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212F1691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53CD2C0A">
      <w:pPr>
        <w:spacing w:after="200" w:line="276" w:lineRule="auto"/>
        <w:rPr>
          <w:rFonts w:ascii="Calibri" w:hAnsi="Calibri" w:eastAsia="Calibri" w:cs="Calibri"/>
          <w:sz w:val="22"/>
          <w:szCs w:val="22"/>
          <w:lang w:val="ru-RU"/>
        </w:rPr>
      </w:pPr>
    </w:p>
    <w:tbl>
      <w:tblPr>
        <w:tblStyle w:val="33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427A2D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CECE14F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ОКОНЧЕН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27ADF63A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52B5EE65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79C6BD18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3AF6240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474B8F5C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0D78D3CB">
            <w:pPr>
              <w:keepNext/>
              <w:tabs>
                <w:tab w:val="left" w:pos="0"/>
              </w:tabs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{{</w:t>
            </w:r>
            <w:r>
              <w:rPr>
                <w:rFonts w:hint="default"/>
                <w:sz w:val="28"/>
                <w:szCs w:val="28"/>
                <w:lang w:val="ru-RU"/>
              </w:rPr>
              <w:t>Год</w:t>
            </w:r>
            <w:r>
              <w:rPr>
                <w:rFonts w:hint="default"/>
                <w:sz w:val="28"/>
                <w:szCs w:val="28"/>
                <w:lang w:val="en-US"/>
              </w:rPr>
              <w:t>}}</w:t>
            </w: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769A9148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350C2E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4BE4A0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4A6CB373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3E7D6CF8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074FD7CC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144A9D89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61078400">
      <w:pPr>
        <w:spacing w:after="200" w:line="276" w:lineRule="auto"/>
        <w:rPr>
          <w:rFonts w:ascii="Calibri" w:hAnsi="Calibri" w:eastAsia="Calibri" w:cs="Calibri"/>
          <w:sz w:val="22"/>
          <w:szCs w:val="22"/>
          <w:lang w:val="ru-RU"/>
        </w:rPr>
      </w:pPr>
    </w:p>
    <w:p w14:paraId="5805DB95">
      <w:pPr>
        <w:tabs>
          <w:tab w:val="left" w:pos="2700"/>
        </w:tabs>
        <w:ind w:left="2694" w:hanging="2552"/>
        <w:jc w:val="both"/>
        <w:rPr>
          <w:color w:val="000000"/>
          <w:sz w:val="24"/>
          <w:szCs w:val="24"/>
          <w:lang w:val="ru-RU"/>
        </w:rPr>
      </w:pPr>
    </w:p>
    <w:tbl>
      <w:tblPr>
        <w:tblStyle w:val="34"/>
        <w:tblW w:w="15813" w:type="dxa"/>
        <w:tblInd w:w="-36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1"/>
        <w:gridCol w:w="1285"/>
        <w:gridCol w:w="1165"/>
        <w:gridCol w:w="902"/>
        <w:gridCol w:w="1216"/>
        <w:gridCol w:w="1284"/>
        <w:gridCol w:w="1035"/>
        <w:gridCol w:w="949"/>
        <w:gridCol w:w="1134"/>
        <w:gridCol w:w="1418"/>
        <w:gridCol w:w="1134"/>
        <w:gridCol w:w="1417"/>
        <w:gridCol w:w="1843"/>
      </w:tblGrid>
      <w:tr w14:paraId="5DD5EE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atLeast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B8B6">
            <w:pPr>
              <w:rPr>
                <w:rFonts w:ascii="Arial" w:hAnsi="Arial" w:eastAsia="Arial" w:cs="Arial"/>
                <w:color w:val="444444"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ECDC1">
            <w:pPr>
              <w:rPr>
                <w:lang w:val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0DC6">
            <w:pPr>
              <w:rPr>
                <w:lang w:val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99289">
            <w:pPr>
              <w:rPr>
                <w:lang w:val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4224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CAB4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06491">
            <w:pPr>
              <w:rPr>
                <w:lang w:val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C1AE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C632C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DB76C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57F8B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22910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BF4A">
            <w:pPr>
              <w:rPr>
                <w:lang w:val="ru-RU"/>
              </w:rPr>
            </w:pPr>
          </w:p>
        </w:tc>
      </w:tr>
      <w:tr w14:paraId="3B73C6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F4C6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Дата поступ</w:t>
            </w:r>
            <w:r>
              <w:rPr>
                <w:lang w:val="ru-RU"/>
              </w:rPr>
              <w:br w:type="textWrapping"/>
            </w:r>
            <w:r>
              <w:rPr>
                <w:lang w:val="ru-RU"/>
              </w:rPr>
              <w:t>ления пищевой продукции</w:t>
            </w:r>
          </w:p>
        </w:tc>
        <w:tc>
          <w:tcPr>
            <w:tcW w:w="1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DA5D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453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Фасовка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006CF6">
            <w:pPr>
              <w:jc w:val="center"/>
            </w:pPr>
            <w:r>
              <w:rPr>
                <w:lang w:val="ru-RU"/>
              </w:rPr>
              <w:t>Д</w:t>
            </w:r>
            <w:r>
              <w:t>ата изготовления</w:t>
            </w:r>
          </w:p>
        </w:tc>
        <w:tc>
          <w:tcPr>
            <w:tcW w:w="12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118594">
            <w:pPr>
              <w:jc w:val="center"/>
            </w:pPr>
            <w:r>
              <w:t>Изготовитель</w:t>
            </w: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C04438">
            <w:pPr>
              <w:jc w:val="center"/>
            </w:pPr>
            <w:r>
              <w:t>Поставщик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2C6E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Коли-</w:t>
            </w:r>
            <w:r>
              <w:rPr>
                <w:lang w:val="ru-RU"/>
              </w:rPr>
              <w:br w:type="textWrapping"/>
            </w:r>
            <w:r>
              <w:rPr>
                <w:lang w:val="ru-RU"/>
              </w:rPr>
              <w:t>чество поступившего продукта (в кг, литрах, шт) с замечаниями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8393FE">
            <w:pPr>
              <w:jc w:val="center"/>
            </w:pPr>
            <w:r>
              <w:t>Номер</w:t>
            </w:r>
          </w:p>
          <w:p w14:paraId="719C0A2A">
            <w:pPr>
              <w:jc w:val="center"/>
            </w:pPr>
            <w:r>
              <w:t xml:space="preserve"> ТТН</w:t>
            </w:r>
          </w:p>
        </w:tc>
        <w:tc>
          <w:tcPr>
            <w:tcW w:w="694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8F1214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Товар должен соответствовать по следующим параметрам </w:t>
            </w:r>
          </w:p>
        </w:tc>
      </w:tr>
      <w:tr w14:paraId="1409E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CEC6A7">
            <w:pPr>
              <w:jc w:val="center"/>
              <w:rPr>
                <w:sz w:val="24"/>
                <w:szCs w:val="24"/>
                <w:lang w:val="ru-RU"/>
              </w:rPr>
            </w:pPr>
            <w:bookmarkStart w:id="1" w:name="_heading=h.30j0zll" w:colFirst="0" w:colLast="0"/>
            <w:bookmarkEnd w:id="1"/>
          </w:p>
        </w:tc>
        <w:tc>
          <w:tcPr>
            <w:tcW w:w="1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153A3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7F083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27353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9BB87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D60F7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31579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DB787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FA753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Наличие маркировки, оформленной в соответствии с ТР ТС 022/2011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378E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Условия транспортировки соответствуют</w:t>
            </w:r>
          </w:p>
          <w:p w14:paraId="122D5E8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информации на этикетке/маркировке товара </w:t>
            </w:r>
          </w:p>
          <w:p w14:paraId="615513DC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88B42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Наличие ВСД для товаров животного происхождения 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A89CFC">
            <w:pPr>
              <w:jc w:val="center"/>
              <w:rPr>
                <w:lang w:val="ru-RU"/>
              </w:rPr>
            </w:pPr>
          </w:p>
          <w:p w14:paraId="374D435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Наличие сертификат/ декларация, св-ва о гос. регистрации </w:t>
            </w:r>
          </w:p>
          <w:p w14:paraId="6075460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(сроки действия указать)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E92E8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Упаковка не повреждена, чистая, нарушений по внешнему виду, органолептическим характеристикам (несвойственный запах и т.д.) не обнаружено </w:t>
            </w:r>
          </w:p>
        </w:tc>
      </w:tr>
    </w:tbl>
    <w:p w14:paraId="15A8AC8F">
      <w:pPr>
        <w:jc w:val="center"/>
        <w:rPr>
          <w:b/>
          <w:color w:val="000000"/>
          <w:sz w:val="18"/>
          <w:szCs w:val="18"/>
          <w:highlight w:val="yellow"/>
          <w:lang w:val="ru-RU"/>
        </w:rPr>
      </w:pPr>
    </w:p>
    <w:p w14:paraId="631F7D36">
      <w:pPr>
        <w:rPr>
          <w:sz w:val="24"/>
          <w:szCs w:val="24"/>
          <w:lang w:val="ru-RU"/>
        </w:rPr>
      </w:pPr>
    </w:p>
    <w:p w14:paraId="7525D7ED">
      <w:pPr>
        <w:rPr>
          <w:lang w:val="ru-RU"/>
        </w:rPr>
      </w:pPr>
    </w:p>
    <w:p w14:paraId="0955F34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  <w:sz w:val="22"/>
          <w:szCs w:val="22"/>
          <w:lang w:val="ru-RU"/>
        </w:rPr>
      </w:pPr>
    </w:p>
    <w:p w14:paraId="2F19BA1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  <w:sz w:val="22"/>
          <w:szCs w:val="22"/>
          <w:lang w:val="ru-RU"/>
        </w:rPr>
      </w:pPr>
    </w:p>
    <w:p w14:paraId="115F017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  <w:sz w:val="22"/>
          <w:szCs w:val="22"/>
          <w:lang w:val="ru-RU"/>
        </w:rPr>
      </w:pPr>
    </w:p>
    <w:sectPr>
      <w:pgSz w:w="16838" w:h="11906" w:orient="landscape"/>
      <w:pgMar w:top="851" w:right="1134" w:bottom="851" w:left="851" w:header="426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927"/>
    <w:rsid w:val="000B33FA"/>
    <w:rsid w:val="002C1774"/>
    <w:rsid w:val="003348DB"/>
    <w:rsid w:val="00474075"/>
    <w:rsid w:val="008F5FE2"/>
    <w:rsid w:val="00AD2BE4"/>
    <w:rsid w:val="00EC6049"/>
    <w:rsid w:val="00F11927"/>
    <w:rsid w:val="4D827846"/>
    <w:rsid w:val="6652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0" w:semiHidden="0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uiPriority w:val="0"/>
  </w:style>
  <w:style w:type="paragraph" w:styleId="11">
    <w:name w:val="Body Text 2"/>
    <w:basedOn w:val="1"/>
    <w:link w:val="28"/>
    <w:unhideWhenUsed/>
    <w:qFormat/>
    <w:uiPriority w:val="99"/>
    <w:pPr>
      <w:spacing w:after="120" w:line="480" w:lineRule="auto"/>
    </w:pPr>
    <w:rPr>
      <w:snapToGrid/>
      <w:lang w:val="en-US"/>
    </w:rPr>
  </w:style>
  <w:style w:type="paragraph" w:styleId="12">
    <w:name w:val="header"/>
    <w:basedOn w:val="1"/>
    <w:link w:val="20"/>
    <w:unhideWhenUsed/>
    <w:qFormat/>
    <w:uiPriority w:val="0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26"/>
    <w:unhideWhenUsed/>
    <w:qFormat/>
    <w:uiPriority w:val="99"/>
    <w:pPr>
      <w:spacing w:after="120"/>
    </w:pPr>
    <w:rPr>
      <w:snapToGrid/>
      <w:lang w:val="en-US"/>
    </w:rPr>
  </w:style>
  <w:style w:type="paragraph" w:styleId="14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 Indent 2"/>
    <w:basedOn w:val="1"/>
    <w:link w:val="27"/>
    <w:unhideWhenUsed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7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8">
    <w:name w:val="Block Text"/>
    <w:basedOn w:val="1"/>
    <w:qFormat/>
    <w:uiPriority w:val="0"/>
    <w:pPr>
      <w:tabs>
        <w:tab w:val="left" w:pos="1080"/>
      </w:tabs>
      <w:autoSpaceDE w:val="0"/>
      <w:autoSpaceDN w:val="0"/>
      <w:spacing w:before="160" w:line="240" w:lineRule="atLeast"/>
      <w:ind w:left="1080" w:right="-21" w:hanging="1080"/>
      <w:jc w:val="both"/>
    </w:pPr>
    <w:rPr>
      <w:rFonts w:ascii="Arial" w:hAnsi="Arial" w:cs="Arial"/>
      <w:snapToGrid/>
      <w:sz w:val="24"/>
      <w:szCs w:val="24"/>
    </w:rPr>
  </w:style>
  <w:style w:type="table" w:customStyle="1" w:styleId="19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Верхний колонтитул Знак"/>
    <w:basedOn w:val="8"/>
    <w:link w:val="12"/>
    <w:qFormat/>
    <w:uiPriority w:val="99"/>
  </w:style>
  <w:style w:type="character" w:customStyle="1" w:styleId="21">
    <w:name w:val="Нижний колонтитул Знак"/>
    <w:basedOn w:val="8"/>
    <w:link w:val="15"/>
    <w:uiPriority w:val="99"/>
  </w:style>
  <w:style w:type="character" w:customStyle="1" w:styleId="22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paragraph" w:customStyle="1" w:styleId="24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5">
    <w:name w:val="Заголовок 1 Знак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6">
    <w:name w:val="Основной текст Знак"/>
    <w:basedOn w:val="8"/>
    <w:link w:val="13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7">
    <w:name w:val="Основной текст с отступом 2 Знак"/>
    <w:basedOn w:val="8"/>
    <w:link w:val="16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8">
    <w:name w:val="Основной текст 2 Знак"/>
    <w:basedOn w:val="8"/>
    <w:link w:val="11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paragraph" w:customStyle="1" w:styleId="29">
    <w:name w:val="heading"/>
    <w:basedOn w:val="1"/>
    <w:qFormat/>
    <w:uiPriority w:val="0"/>
    <w:pPr>
      <w:spacing w:before="100" w:beforeAutospacing="1" w:after="100" w:afterAutospacing="1"/>
    </w:pPr>
    <w:rPr>
      <w:snapToGrid/>
      <w:sz w:val="24"/>
      <w:szCs w:val="24"/>
      <w:lang w:val="ru-RU"/>
    </w:rPr>
  </w:style>
  <w:style w:type="table" w:customStyle="1" w:styleId="30">
    <w:name w:val="_Style 29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30"/>
    <w:basedOn w:val="19"/>
    <w:qFormat/>
    <w:uiPriority w:val="0"/>
    <w:tblPr>
      <w:tblCellMar>
        <w:left w:w="6" w:type="dxa"/>
        <w:right w:w="6" w:type="dxa"/>
      </w:tblCellMar>
    </w:tblPr>
  </w:style>
  <w:style w:type="table" w:customStyle="1" w:styleId="32">
    <w:name w:val="_Style 31"/>
    <w:basedOn w:val="19"/>
    <w:uiPriority w:val="0"/>
    <w:tblPr>
      <w:tblCellMar>
        <w:left w:w="28" w:type="dxa"/>
        <w:right w:w="28" w:type="dxa"/>
      </w:tblCellMar>
    </w:tblPr>
  </w:style>
  <w:style w:type="table" w:customStyle="1" w:styleId="33">
    <w:name w:val="_Style 32"/>
    <w:basedOn w:val="19"/>
    <w:uiPriority w:val="0"/>
    <w:tblPr>
      <w:tblCellMar>
        <w:left w:w="28" w:type="dxa"/>
        <w:right w:w="28" w:type="dxa"/>
      </w:tblCellMar>
    </w:tblPr>
  </w:style>
  <w:style w:type="table" w:customStyle="1" w:styleId="34">
    <w:name w:val="_Style 33"/>
    <w:basedOn w:val="19"/>
    <w:qFormat/>
    <w:uiPriority w:val="0"/>
  </w:style>
  <w:style w:type="table" w:customStyle="1" w:styleId="35">
    <w:name w:val="_Style 17"/>
    <w:basedOn w:val="19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VTPGftpZu4ow5fI5dhCNx/1ZIg==">CgMxLjAyCGguZ2pkZ3hzMgloLjMwajB6bGw4AHIhMUJjQ01mZmFLWjJxcVNoX2o3cXBRUG9VQXFQbXlRclk1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990</Characters>
  <Lines>8</Lines>
  <Paragraphs>2</Paragraphs>
  <TotalTime>9</TotalTime>
  <ScaleCrop>false</ScaleCrop>
  <LinksUpToDate>false</LinksUpToDate>
  <CharactersWithSpaces>1161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2025-04-25T14:21:00Z</dcterms:created>
  <dc:creator>Мария Книга haccp-iso.ru</dc:creator>
  <cp:lastModifiedBy>1</cp:lastModifiedBy>
  <dcterms:modified xsi:type="dcterms:W3CDTF">2025-07-19T01:06:04Z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59B7EC8BE3BA4F27A7E4C56CDFDBA878_12</vt:lpwstr>
  </property>
</Properties>
</file>